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FF"/>
          <w:sz w:val="30"/>
          <w:szCs w:val="30"/>
          <w:lang w:eastAsia="zh-CN"/>
        </w:rPr>
      </w:pPr>
      <w:r>
        <w:rPr>
          <w:rFonts w:hint="eastAsia"/>
          <w:b/>
          <w:bCs/>
          <w:color w:val="0000FF"/>
          <w:sz w:val="30"/>
          <w:szCs w:val="30"/>
          <w:lang w:eastAsia="zh-CN"/>
        </w:rPr>
        <w:t>运动DV的WiFi连带接方法</w:t>
      </w:r>
    </w:p>
    <w:p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eastAsia="zh-CN"/>
        </w:rPr>
        <w:t>向上</w:t>
      </w:r>
      <w:r>
        <w:rPr>
          <w:rFonts w:hint="eastAsia"/>
          <w:b/>
          <w:bCs w:val="0"/>
          <w:sz w:val="24"/>
          <w:szCs w:val="24"/>
          <w:lang w:val="en-US" w:eastAsia="zh-CN"/>
        </w:rPr>
        <w:t>WiFi键：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待机壮态下按向上WiFi键是打开或关闭WiFi</w:t>
      </w:r>
    </w:p>
    <w:p>
      <w:pPr>
        <w:rPr>
          <w:rFonts w:hint="eastAsia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WiFi </w:t>
      </w:r>
      <w:r>
        <w:rPr>
          <w:rFonts w:hint="eastAsia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连接功能</w:t>
      </w:r>
      <w:r>
        <w:rPr>
          <w:rFonts w:hint="eastAsia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手机与</w:t>
      </w:r>
      <w:r>
        <w:rPr>
          <w:rFonts w:hint="eastAsia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运动</w:t>
      </w:r>
      <w:r>
        <w:rPr>
          <w:rFonts w:hint="eastAsia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DV</w:t>
      </w:r>
      <w:r>
        <w:rPr>
          <w:rFonts w:hint="eastAsia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</w:t>
      </w:r>
      <w:r>
        <w:rPr>
          <w:rFonts w:hint="eastAsia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互动</w:t>
      </w:r>
      <w:r>
        <w:rPr>
          <w:rFonts w:hint="eastAsia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联接</w:t>
      </w:r>
      <w:r>
        <w:rPr>
          <w:rFonts w:hint="eastAsia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:</w:t>
      </w:r>
    </w:p>
    <w:p>
      <w:pPr>
        <w:rPr>
          <w:rFonts w:hint="eastAsia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APP下载方式：</w:t>
      </w:r>
    </w:p>
    <w:p>
      <w:pPr>
        <w:rPr>
          <w:rFonts w:hint="eastAsia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drawing>
          <wp:inline distT="0" distB="0" distL="114300" distR="114300">
            <wp:extent cx="5271770" cy="3740150"/>
            <wp:effectExtent l="0" t="0" r="5080" b="1270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4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手机端APP下载：  </w:t>
      </w:r>
      <w:r>
        <w:rPr>
          <w:rFonts w:hint="eastAsia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a.</w:t>
      </w:r>
      <w:r>
        <w:rPr>
          <w:rFonts w:hint="eastAsia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安卓手机去</w:t>
      </w:r>
      <w:r>
        <w:drawing>
          <wp:inline distT="0" distB="0" distL="114300" distR="114300">
            <wp:extent cx="361950" cy="374015"/>
            <wp:effectExtent l="0" t="0" r="0" b="698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安卓市场中</w:t>
      </w:r>
      <w:bookmarkStart w:id="0" w:name="OLE_LINK25"/>
      <w:r>
        <w:rPr>
          <w:rFonts w:hint="eastAsia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输入</w:t>
      </w:r>
      <w:r>
        <w:rPr>
          <w:rFonts w:hint="eastAsia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WiFi SDV</w:t>
      </w:r>
      <w:r>
        <w:rPr>
          <w:rFonts w:hint="eastAsia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搜索</w:t>
      </w:r>
      <w:r>
        <w:drawing>
          <wp:inline distT="0" distB="0" distL="114300" distR="114300">
            <wp:extent cx="438150" cy="501015"/>
            <wp:effectExtent l="0" t="0" r="0" b="1333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下载</w:t>
      </w:r>
      <w:r>
        <w:rPr>
          <w:rFonts w:hint="eastAsia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bookmarkEnd w:id="0"/>
      <w:r>
        <w:rPr>
          <w:rFonts w:hint="eastAsia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b.</w:t>
      </w:r>
      <w:r>
        <w:rPr>
          <w:rFonts w:hint="eastAsia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苹果手机去</w:t>
      </w:r>
      <w:r>
        <w:drawing>
          <wp:inline distT="0" distB="0" distL="114300" distR="114300">
            <wp:extent cx="258445" cy="270510"/>
            <wp:effectExtent l="0" t="0" r="8255" b="1524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APP Store  </w:t>
      </w:r>
      <w:r>
        <w:rPr>
          <w:rFonts w:hint="eastAsia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苹果系统中输入</w:t>
      </w:r>
      <w:r>
        <w:rPr>
          <w:rFonts w:hint="eastAsia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WiFi SDV</w:t>
      </w:r>
      <w:r>
        <w:rPr>
          <w:rFonts w:hint="eastAsia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搜索</w:t>
      </w:r>
      <w:r>
        <w:rPr>
          <w:rFonts w:hint="eastAsia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到</w:t>
      </w:r>
      <w:r>
        <w:drawing>
          <wp:inline distT="0" distB="0" distL="114300" distR="114300">
            <wp:extent cx="403860" cy="461645"/>
            <wp:effectExtent l="0" t="0" r="15240" b="1460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eastAsia="zh-CN"/>
        </w:rPr>
        <w:t>点</w:t>
      </w:r>
      <w:r>
        <w:rPr>
          <w:rFonts w:hint="eastAsia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下载</w:t>
      </w:r>
      <w:r>
        <w:rPr>
          <w:rFonts w:hint="eastAsia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 .用</w:t>
      </w:r>
      <w:r>
        <w:rPr>
          <w:b w:val="0"/>
          <w:bCs w:val="0"/>
          <w:sz w:val="32"/>
          <w:szCs w:val="32"/>
        </w:rPr>
        <w:drawing>
          <wp:inline distT="0" distB="0" distL="114300" distR="114300">
            <wp:extent cx="1277620" cy="350520"/>
            <wp:effectExtent l="0" t="0" r="17780" b="1143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32"/>
          <w:szCs w:val="32"/>
          <w:lang w:eastAsia="zh-CN"/>
        </w:rPr>
        <w:t>谷歌</w:t>
      </w:r>
      <w:r>
        <w:rPr>
          <w:rFonts w:hint="eastAsia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浏览器中搜</w:t>
      </w:r>
      <w:r>
        <w:rPr>
          <w:rFonts w:hint="eastAsia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WiFi SDV</w:t>
      </w:r>
      <w:r>
        <w:drawing>
          <wp:inline distT="0" distB="0" distL="114300" distR="114300">
            <wp:extent cx="409575" cy="467995"/>
            <wp:effectExtent l="0" t="0" r="9525" b="825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32"/>
          <w:szCs w:val="32"/>
          <w:lang w:eastAsia="zh-CN"/>
        </w:rPr>
        <w:t>安装</w:t>
      </w:r>
      <w:r>
        <w:rPr>
          <w:rFonts w:hint="eastAsia" w:ascii="Arial" w:hAnsi="Arial" w:cs="Arial"/>
          <w:sz w:val="32"/>
          <w:szCs w:val="32"/>
          <w:lang w:eastAsia="zh-CN"/>
        </w:rPr>
        <w:t>下载</w:t>
      </w:r>
      <w:r>
        <w:rPr>
          <w:rFonts w:hint="eastAsia" w:ascii="Arial" w:hAnsi="Arial" w:cs="Arial"/>
          <w:sz w:val="32"/>
          <w:szCs w:val="32"/>
          <w:lang w:val="en-US" w:eastAsia="zh-CN"/>
        </w:rPr>
        <w:t>.</w:t>
      </w:r>
    </w:p>
    <w:p>
      <w:pPr>
        <w:numPr>
          <w:ilvl w:val="0"/>
          <w:numId w:val="1"/>
        </w:numPr>
        <w:rPr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运动</w:t>
      </w:r>
      <w:r>
        <w:rPr>
          <w:rFonts w:hint="eastAsia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DV</w:t>
      </w:r>
      <w:r>
        <w:rPr>
          <w:rFonts w:hint="eastAsia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开</w:t>
      </w:r>
      <w:r>
        <w:rPr>
          <w:rFonts w:hint="eastAsia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机，按上方向</w:t>
      </w:r>
      <w:r>
        <w:rPr>
          <w:rFonts w:hint="eastAsia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WiFi</w:t>
      </w:r>
      <w:r>
        <w:rPr>
          <w:rFonts w:hint="eastAsia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键打开</w:t>
      </w:r>
      <w:r>
        <w:rPr>
          <w:rFonts w:hint="eastAsia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WiFi后等待连机，屏幕上显示Press Down to return  再按一下将退出待连机状态</w:t>
      </w:r>
      <w:r>
        <w:rPr>
          <w:rFonts w:hint="eastAsia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numPr>
          <w:ilvl w:val="0"/>
          <w:numId w:val="1"/>
        </w:numPr>
        <w:rPr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手机端</w:t>
      </w:r>
      <w:r>
        <w:rPr>
          <w:rFonts w:hint="eastAsia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打开</w:t>
      </w:r>
      <w:r>
        <w:rPr>
          <w:rFonts w:hint="eastAsia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WiFi</w:t>
      </w:r>
      <w:r>
        <w:rPr>
          <w:rFonts w:hint="eastAsia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信号</w:t>
      </w:r>
      <w:r>
        <w:rPr>
          <w:rFonts w:hint="eastAsia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搜索  </w:t>
      </w:r>
      <w:r>
        <w:rPr>
          <w:rFonts w:hint="eastAsia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WSDV</w:t>
      </w:r>
      <w:r>
        <w:rPr>
          <w:rFonts w:hint="eastAsia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-****进行连接，初始密码统一为</w:t>
      </w:r>
      <w:r>
        <w:rPr>
          <w:rFonts w:hint="eastAsia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99999999</w:t>
      </w:r>
      <w:r>
        <w:rPr>
          <w:rFonts w:hint="eastAsia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。</w:t>
      </w:r>
    </w:p>
    <w:p>
      <w:pPr>
        <w:numPr>
          <w:ilvl w:val="0"/>
          <w:numId w:val="1"/>
        </w:numPr>
        <w:rPr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点</w:t>
      </w:r>
      <w:r>
        <w:drawing>
          <wp:inline distT="0" distB="0" distL="114300" distR="114300">
            <wp:extent cx="390525" cy="446405"/>
            <wp:effectExtent l="0" t="0" r="9525" b="1079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APP进入到主画面 。</w:t>
      </w:r>
    </w:p>
    <w:p>
      <w:pPr>
        <w:numPr>
          <w:ilvl w:val="0"/>
          <w:numId w:val="1"/>
        </w:numPr>
        <w:rPr>
          <w:rFonts w:hint="eastAsia" w:eastAsia="宋体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sz w:val="32"/>
          <w:szCs w:val="32"/>
        </w:rPr>
        <w:t>点</w:t>
      </w:r>
      <w:r>
        <w:drawing>
          <wp:inline distT="0" distB="0" distL="114300" distR="114300">
            <wp:extent cx="324485" cy="347980"/>
            <wp:effectExtent l="0" t="0" r="18415" b="1397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>进入</w:t>
      </w:r>
      <w:r>
        <w:rPr>
          <w:rFonts w:hint="eastAsia"/>
          <w:sz w:val="32"/>
          <w:szCs w:val="32"/>
          <w:lang w:eastAsia="zh-CN"/>
        </w:rPr>
        <w:t>菜单设置</w:t>
      </w:r>
    </w:p>
    <w:p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同步时间：同步手机与</w:t>
      </w:r>
      <w:r>
        <w:rPr>
          <w:rFonts w:hint="eastAsia"/>
          <w:sz w:val="32"/>
          <w:szCs w:val="32"/>
          <w:lang w:val="en-US" w:eastAsia="zh-CN"/>
        </w:rPr>
        <w:t>DV的时间。b .WiFi设置：可以设置更改WiFi的连接帐号与密码。c.容量：可以查看DV中TF卡的内存情况。d.本地储侟选项：可以设置将DV中的影像文件下载的存储地路径。</w:t>
      </w:r>
    </w:p>
    <w:p>
      <w:pPr>
        <w:numPr>
          <w:ilvl w:val="0"/>
          <w:numId w:val="1"/>
        </w:numPr>
        <w:rPr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点</w:t>
      </w:r>
      <w:r>
        <w:drawing>
          <wp:inline distT="0" distB="0" distL="114300" distR="114300">
            <wp:extent cx="362585" cy="368300"/>
            <wp:effectExtent l="0" t="0" r="18415" b="1270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>进入</w:t>
      </w:r>
      <w:r>
        <w:rPr>
          <w:rFonts w:hint="eastAsia"/>
          <w:sz w:val="32"/>
          <w:szCs w:val="32"/>
          <w:lang w:eastAsia="zh-CN"/>
        </w:rPr>
        <w:t>文件查看，</w:t>
      </w:r>
      <w:r>
        <w:rPr>
          <w:rFonts w:hint="eastAsia"/>
          <w:sz w:val="32"/>
          <w:szCs w:val="32"/>
          <w:lang w:val="en-US" w:eastAsia="zh-CN"/>
        </w:rPr>
        <w:t>a.</w:t>
      </w:r>
      <w:r>
        <w:rPr>
          <w:rFonts w:hint="eastAsia"/>
          <w:sz w:val="32"/>
          <w:szCs w:val="32"/>
          <w:lang w:eastAsia="zh-CN"/>
        </w:rPr>
        <w:t>点</w:t>
      </w:r>
      <w:r>
        <w:drawing>
          <wp:inline distT="0" distB="0" distL="114300" distR="114300">
            <wp:extent cx="410210" cy="356870"/>
            <wp:effectExtent l="0" t="0" r="8890" b="5080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可快速预览TF卡中所有文件，也可以快速下载，全屏查看照片时点</w:t>
      </w:r>
      <w:r>
        <w:drawing>
          <wp:inline distT="0" distB="0" distL="114300" distR="114300">
            <wp:extent cx="295910" cy="356870"/>
            <wp:effectExtent l="0" t="0" r="8890" b="5080"/>
            <wp:docPr id="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>可以将图片发送给好友等。B.点</w:t>
      </w:r>
      <w:r>
        <w:drawing>
          <wp:inline distT="0" distB="0" distL="114300" distR="114300">
            <wp:extent cx="405130" cy="342900"/>
            <wp:effectExtent l="0" t="0" r="13970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>可以仔细查看到下载过的照片/影像。</w:t>
      </w:r>
    </w:p>
    <w:p>
      <w:pPr>
        <w:numPr>
          <w:ilvl w:val="0"/>
          <w:numId w:val="1"/>
        </w:numPr>
        <w:rPr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sz w:val="32"/>
          <w:szCs w:val="32"/>
        </w:rPr>
        <w:t>点</w:t>
      </w:r>
      <w:r>
        <w:drawing>
          <wp:inline distT="0" distB="0" distL="114300" distR="114300">
            <wp:extent cx="314325" cy="307975"/>
            <wp:effectExtent l="0" t="0" r="9525" b="15875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>可以</w:t>
      </w:r>
      <w:r>
        <w:rPr>
          <w:rFonts w:hint="eastAsia"/>
          <w:sz w:val="32"/>
          <w:szCs w:val="32"/>
          <w:lang w:eastAsia="zh-CN"/>
        </w:rPr>
        <w:t>开始或暂停录影及确认拍照</w:t>
      </w:r>
      <w:r>
        <w:rPr>
          <w:rFonts w:hint="eastAsia"/>
          <w:sz w:val="32"/>
          <w:szCs w:val="32"/>
        </w:rPr>
        <w:t>。</w:t>
      </w:r>
    </w:p>
    <w:p>
      <w:pPr>
        <w:numPr>
          <w:ilvl w:val="0"/>
          <w:numId w:val="1"/>
        </w:numPr>
        <w:rPr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sz w:val="32"/>
          <w:szCs w:val="32"/>
          <w:lang w:eastAsia="zh-CN"/>
        </w:rPr>
        <w:t>点</w:t>
      </w:r>
      <w:r>
        <w:drawing>
          <wp:inline distT="0" distB="0" distL="114300" distR="114300">
            <wp:extent cx="361950" cy="330200"/>
            <wp:effectExtent l="0" t="0" r="0" b="12700"/>
            <wp:docPr id="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>可进</w:t>
      </w:r>
      <w:r>
        <w:rPr>
          <w:rFonts w:hint="eastAsia"/>
          <w:sz w:val="32"/>
          <w:szCs w:val="32"/>
          <w:lang w:eastAsia="zh-CN"/>
        </w:rPr>
        <w:t>拍照模式</w:t>
      </w:r>
    </w:p>
    <w:p>
      <w:pPr>
        <w:numPr>
          <w:ilvl w:val="0"/>
          <w:numId w:val="1"/>
        </w:numPr>
        <w:rPr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sz w:val="32"/>
          <w:szCs w:val="32"/>
          <w:lang w:eastAsia="zh-CN"/>
        </w:rPr>
        <w:t>点</w:t>
      </w:r>
      <w:r>
        <w:drawing>
          <wp:inline distT="0" distB="0" distL="114300" distR="114300">
            <wp:extent cx="363855" cy="352425"/>
            <wp:effectExtent l="0" t="0" r="17145" b="9525"/>
            <wp:docPr id="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385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eastAsia="zh-CN"/>
        </w:rPr>
        <w:t>可进入录影模式</w:t>
      </w:r>
      <w:bookmarkStart w:id="1" w:name="_GoBack"/>
      <w:bookmarkEnd w:id="1"/>
    </w:p>
    <w:p>
      <w:pPr>
        <w:rPr>
          <w:rFonts w:hint="eastAsia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华康楷体W5-A">
    <w:panose1 w:val="1A454350000000000000"/>
    <w:charset w:val="86"/>
    <w:family w:val="auto"/>
    <w:pitch w:val="default"/>
    <w:sig w:usb0="00000001" w:usb1="080E0000" w:usb2="00000000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康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魏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奥运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字体中国-锐博体V1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像素24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兰亭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张海山草泥马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纤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幼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稚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静蕾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迷你简细倩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黑变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造字工房版黑 G0v1 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朗宋 G0v1 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TypeLand 康熙字典體">
    <w:panose1 w:val="00000000000000000000"/>
    <w:charset w:val="88"/>
    <w:family w:val="auto"/>
    <w:pitch w:val="default"/>
    <w:sig w:usb0="80000001" w:usb1="38010000" w:usb2="00000012" w:usb3="00000000" w:csb0="00100001" w:csb1="00000000"/>
  </w:font>
  <w:font w:name="TypeLand.com 康熙字典體 試用版">
    <w:panose1 w:val="00000000000000000000"/>
    <w:charset w:val="88"/>
    <w:family w:val="auto"/>
    <w:pitch w:val="default"/>
    <w:sig w:usb0="80000001" w:usb1="38010000" w:usb2="00000012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PMoW4-B5">
    <w:panose1 w:val="040B0400000000000000"/>
    <w:charset w:val="88"/>
    <w:family w:val="auto"/>
    <w:pitch w:val="default"/>
    <w:sig w:usb0="800002E3" w:usb1="28CFFCFA" w:usb2="00000016" w:usb3="00000000" w:csb0="00100000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雅宋体W9">
    <w:panose1 w:val="02020909000000000000"/>
    <w:charset w:val="86"/>
    <w:family w:val="auto"/>
    <w:pitch w:val="default"/>
    <w:sig w:usb0="00000001" w:usb1="08010000" w:usb2="00000012" w:usb3="00000000" w:csb0="00040000" w:csb1="00000000"/>
  </w:font>
  <w:font w:name="华康雅宋体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华康黑体W12(P)">
    <w:panose1 w:val="020B0C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FKanTingLiu-B5">
    <w:panose1 w:val="03000909000000000000"/>
    <w:charset w:val="88"/>
    <w:family w:val="auto"/>
    <w:pitch w:val="default"/>
    <w:sig w:usb0="80000001" w:usb1="28091800" w:usb2="00000016" w:usb3="00000000" w:csb0="00100000" w:csb1="00000000"/>
  </w:font>
  <w:font w:name="DFMoW4-B5">
    <w:panose1 w:val="040B0400000000000000"/>
    <w:charset w:val="88"/>
    <w:family w:val="auto"/>
    <w:pitch w:val="default"/>
    <w:sig w:usb0="800002E3" w:usb1="28CFFCFA" w:usb2="00000016" w:usb3="00000000" w:csb0="00100000" w:csb1="00000000"/>
  </w:font>
  <w:font w:name="DFNewChuan-B5">
    <w:panose1 w:val="030F0509000000000000"/>
    <w:charset w:val="88"/>
    <w:family w:val="auto"/>
    <w:pitch w:val="default"/>
    <w:sig w:usb0="80000001" w:usb1="28091800" w:usb2="00000016" w:usb3="00000000" w:csb0="00100000" w:csb1="00000000"/>
  </w:font>
  <w:font w:name="DFPJinWenW3-B5">
    <w:panose1 w:val="030F0300000000000000"/>
    <w:charset w:val="88"/>
    <w:family w:val="auto"/>
    <w:pitch w:val="default"/>
    <w:sig w:usb0="80000001" w:usb1="28091800" w:usb2="00000016" w:usb3="00000000" w:csb0="00100000" w:csb1="00000000"/>
  </w:font>
  <w:font w:name="DFPKanTingLiu-B5">
    <w:panose1 w:val="03000900000000000000"/>
    <w:charset w:val="88"/>
    <w:family w:val="auto"/>
    <w:pitch w:val="default"/>
    <w:sig w:usb0="80000001" w:usb1="28091800" w:usb2="00000016" w:usb3="00000000" w:csb0="00100000" w:csb1="00000000"/>
  </w:font>
  <w:font w:name="DFPLiHei-Bd">
    <w:panose1 w:val="020B0700000000000000"/>
    <w:charset w:val="88"/>
    <w:family w:val="auto"/>
    <w:pitch w:val="default"/>
    <w:sig w:usb0="80000001" w:usb1="28091800" w:usb2="00000016" w:usb3="00000000" w:csb0="00100000" w:csb1="00000000"/>
  </w:font>
  <w:font w:name="DFPLiHei-Md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DFPMingLight-B5">
    <w:panose1 w:val="02020300000000000000"/>
    <w:charset w:val="86"/>
    <w:family w:val="auto"/>
    <w:pitch w:val="default"/>
    <w:sig w:usb0="F1007BFF" w:usb1="29FFFFFF" w:usb2="00000037" w:usb3="00000000" w:csb0="003F00FF" w:csb1="D7FF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06497"/>
    <w:multiLevelType w:val="singleLevel"/>
    <w:tmpl w:val="57806497"/>
    <w:lvl w:ilvl="0" w:tentative="0">
      <w:start w:val="1"/>
      <w:numFmt w:val="decimal"/>
      <w:lvlText w:val="%1."/>
      <w:lvlJc w:val="left"/>
    </w:lvl>
  </w:abstractNum>
  <w:abstractNum w:abstractNumId="1">
    <w:nsid w:val="57808568"/>
    <w:multiLevelType w:val="singleLevel"/>
    <w:tmpl w:val="57808568"/>
    <w:lvl w:ilvl="0" w:tentative="0">
      <w:start w:val="1"/>
      <w:numFmt w:val="lowerLetter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778AE"/>
    <w:rsid w:val="3705123D"/>
    <w:rsid w:val="4D063F95"/>
    <w:rsid w:val="56CC272C"/>
    <w:rsid w:val="5C7B2926"/>
    <w:rsid w:val="6F26349A"/>
    <w:rsid w:val="744578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2016-10-07T08:31:44Z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